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2A" w:rsidRPr="00B77231" w:rsidRDefault="00EF4BA8">
      <w:pPr>
        <w:pStyle w:val="Titre"/>
        <w:rPr>
          <w:rFonts w:ascii="Calibri" w:hAnsi="Calibri" w:cs="Arial"/>
          <w:bCs w:val="0"/>
          <w:caps/>
        </w:rPr>
      </w:pPr>
      <w:r w:rsidRPr="00B75A89">
        <w:rPr>
          <w:rFonts w:ascii="Calibri" w:hAnsi="Calibri" w:cs="Arial"/>
          <w:bCs w:val="0"/>
          <w:caps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05pt;margin-top:-8.5pt;width:34.05pt;height:45pt;z-index:-251658752;mso-wrap-edited:f" wrapcoords="-480 0 -480 21240 21600 21240 21600 0 -480 0">
            <v:imagedata r:id="rId5" o:title=""/>
          </v:shape>
        </w:pict>
      </w:r>
      <w:r w:rsidR="00B75A89" w:rsidRPr="00B75A89">
        <w:rPr>
          <w:rFonts w:ascii="Calibri" w:hAnsi="Calibri" w:cs="Arial"/>
          <w:bCs w:val="0"/>
          <w:caps/>
          <w:u w:val="single"/>
        </w:rPr>
        <w:t>FICHE MISSION</w:t>
      </w:r>
      <w:r w:rsidR="00B75A89">
        <w:rPr>
          <w:rFonts w:ascii="Calibri" w:hAnsi="Calibri" w:cs="Arial"/>
          <w:bCs w:val="0"/>
          <w:caps/>
        </w:rPr>
        <w:t xml:space="preserve"> : </w:t>
      </w:r>
      <w:r w:rsidR="00286B2A" w:rsidRPr="00B77231">
        <w:rPr>
          <w:rFonts w:ascii="Calibri" w:hAnsi="Calibri" w:cs="Arial"/>
          <w:bCs w:val="0"/>
          <w:caps/>
        </w:rPr>
        <w:t>AGENT POLYVALENT DE PRODUCTION</w:t>
      </w:r>
      <w:r w:rsidR="00097A3C">
        <w:rPr>
          <w:rFonts w:ascii="Calibri" w:hAnsi="Calibri" w:cs="Arial"/>
          <w:bCs w:val="0"/>
          <w:caps/>
        </w:rPr>
        <w:t xml:space="preserve"> (H/F)</w:t>
      </w:r>
      <w:bookmarkStart w:id="0" w:name="_GoBack"/>
      <w:bookmarkEnd w:id="0"/>
    </w:p>
    <w:p w:rsidR="008C6529" w:rsidRPr="00B77231" w:rsidRDefault="008C6529">
      <w:pPr>
        <w:jc w:val="center"/>
        <w:rPr>
          <w:rFonts w:ascii="Calibri" w:hAnsi="Calibri" w:cs="Arial"/>
          <w:sz w:val="10"/>
        </w:rPr>
      </w:pPr>
    </w:p>
    <w:p w:rsidR="00E95C98" w:rsidRPr="00AA1744" w:rsidRDefault="00E95C98" w:rsidP="00E95C98">
      <w:pPr>
        <w:jc w:val="center"/>
        <w:rPr>
          <w:rFonts w:ascii="Calibri" w:hAnsi="Calibri" w:cs="Calibri"/>
          <w:sz w:val="10"/>
        </w:rPr>
      </w:pPr>
    </w:p>
    <w:p w:rsidR="00E95C98" w:rsidRPr="00AA1744" w:rsidRDefault="00E95C98" w:rsidP="00E95C98">
      <w:pPr>
        <w:jc w:val="center"/>
        <w:rPr>
          <w:rFonts w:ascii="Calibri" w:hAnsi="Calibri" w:cs="Calibri"/>
          <w:b/>
          <w:sz w:val="20"/>
        </w:rPr>
      </w:pPr>
      <w:r w:rsidRPr="00AA1744">
        <w:rPr>
          <w:rFonts w:ascii="Calibri" w:hAnsi="Calibri" w:cs="Calibri"/>
          <w:b/>
          <w:sz w:val="20"/>
        </w:rPr>
        <w:t>Pôle éducation et vie de la cité - PEVC/Direction de l'éducation, l'enfance et la restauration - DEER/</w:t>
      </w:r>
    </w:p>
    <w:p w:rsidR="00E95C98" w:rsidRPr="00AA1744" w:rsidRDefault="00E95C98" w:rsidP="00E95C98">
      <w:pPr>
        <w:jc w:val="center"/>
        <w:rPr>
          <w:rFonts w:ascii="Calibri" w:hAnsi="Calibri" w:cs="Calibri"/>
          <w:b/>
          <w:sz w:val="20"/>
        </w:rPr>
      </w:pPr>
      <w:r w:rsidRPr="00AA1744">
        <w:rPr>
          <w:rFonts w:ascii="Calibri" w:hAnsi="Calibri" w:cs="Calibri"/>
          <w:b/>
          <w:sz w:val="20"/>
        </w:rPr>
        <w:t>Service restauration/CCK</w:t>
      </w:r>
    </w:p>
    <w:p w:rsidR="00286B2A" w:rsidRPr="00B77231" w:rsidRDefault="00286B2A">
      <w:pPr>
        <w:pStyle w:val="Titre6"/>
        <w:rPr>
          <w:rFonts w:ascii="Calibri" w:hAnsi="Calibri"/>
        </w:rPr>
      </w:pPr>
      <w:r w:rsidRPr="00B77231">
        <w:rPr>
          <w:rFonts w:ascii="Calibri" w:hAnsi="Calibri"/>
        </w:rPr>
        <w:t>Cuisine Centrale de Kerlétu</w:t>
      </w:r>
    </w:p>
    <w:p w:rsidR="00286B2A" w:rsidRPr="00B77231" w:rsidRDefault="00286B2A">
      <w:pPr>
        <w:rPr>
          <w:rFonts w:ascii="Calibri" w:hAnsi="Calibri" w:cs="Arial"/>
          <w:sz w:val="10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2880"/>
        <w:gridCol w:w="2880"/>
        <w:gridCol w:w="1746"/>
      </w:tblGrid>
      <w:tr w:rsidR="006356E1" w:rsidRPr="00B77231" w:rsidTr="006356E1">
        <w:trPr>
          <w:trHeight w:val="729"/>
          <w:jc w:val="center"/>
        </w:trPr>
        <w:tc>
          <w:tcPr>
            <w:tcW w:w="5871" w:type="dxa"/>
            <w:gridSpan w:val="2"/>
            <w:tcBorders>
              <w:right w:val="dashed" w:sz="8" w:space="0" w:color="auto"/>
            </w:tcBorders>
            <w:vAlign w:val="center"/>
          </w:tcPr>
          <w:p w:rsidR="006356E1" w:rsidRPr="00B77231" w:rsidRDefault="006356E1" w:rsidP="006356E1">
            <w:pPr>
              <w:jc w:val="center"/>
              <w:rPr>
                <w:rFonts w:ascii="Calibri" w:hAnsi="Calibri" w:cs="Arial"/>
                <w:b/>
                <w:bCs/>
                <w:sz w:val="20"/>
                <w:u w:val="single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  <w:u w:val="single"/>
              </w:rPr>
              <w:t>Cadre statutaire</w:t>
            </w:r>
          </w:p>
          <w:p w:rsidR="006356E1" w:rsidRPr="00B77231" w:rsidRDefault="006356E1" w:rsidP="006356E1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</w:rPr>
              <w:t xml:space="preserve">Catégorie : </w:t>
            </w:r>
            <w:r w:rsidRPr="00B77231">
              <w:rPr>
                <w:rFonts w:ascii="Calibri" w:hAnsi="Calibri" w:cs="Arial"/>
                <w:sz w:val="20"/>
              </w:rPr>
              <w:t>C</w:t>
            </w:r>
          </w:p>
          <w:p w:rsidR="006356E1" w:rsidRPr="00B77231" w:rsidRDefault="006356E1" w:rsidP="006356E1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</w:rPr>
              <w:t xml:space="preserve">Filière : </w:t>
            </w:r>
            <w:r w:rsidRPr="00B77231">
              <w:rPr>
                <w:rFonts w:ascii="Calibri" w:hAnsi="Calibri" w:cs="Arial"/>
                <w:sz w:val="20"/>
              </w:rPr>
              <w:t>Technique</w:t>
            </w:r>
          </w:p>
          <w:p w:rsidR="006356E1" w:rsidRPr="00B77231" w:rsidRDefault="006356E1" w:rsidP="006356E1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</w:rPr>
              <w:t xml:space="preserve">Cadre d’emplois : </w:t>
            </w:r>
            <w:r w:rsidRPr="00B77231">
              <w:rPr>
                <w:rFonts w:ascii="Calibri" w:hAnsi="Calibri" w:cs="Arial"/>
                <w:sz w:val="20"/>
              </w:rPr>
              <w:t>Adjoints techniques territoriaux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356E1" w:rsidRPr="00B77231" w:rsidRDefault="006356E1" w:rsidP="006356E1">
            <w:pPr>
              <w:jc w:val="center"/>
              <w:rPr>
                <w:rFonts w:ascii="Calibri" w:hAnsi="Calibri" w:cs="Arial"/>
                <w:b/>
                <w:bCs/>
                <w:sz w:val="20"/>
                <w:u w:val="single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  <w:u w:val="single"/>
              </w:rPr>
              <w:t>Cotation RIFSEEP</w:t>
            </w:r>
          </w:p>
          <w:p w:rsidR="006356E1" w:rsidRPr="00B77231" w:rsidRDefault="006356E1" w:rsidP="006356E1">
            <w:pPr>
              <w:jc w:val="center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  <w:p w:rsidR="006356E1" w:rsidRPr="00522781" w:rsidRDefault="006356E1" w:rsidP="006356E1">
            <w:pPr>
              <w:jc w:val="center"/>
              <w:rPr>
                <w:rFonts w:ascii="Calibri" w:hAnsi="Calibri" w:cs="Arial"/>
                <w:sz w:val="20"/>
              </w:rPr>
            </w:pPr>
            <w:r w:rsidRPr="00522781">
              <w:rPr>
                <w:rFonts w:ascii="Calibri" w:hAnsi="Calibri" w:cs="Arial"/>
                <w:bCs/>
                <w:sz w:val="20"/>
              </w:rPr>
              <w:t>C4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6356E1" w:rsidRPr="00B77231" w:rsidRDefault="006356E1" w:rsidP="006356E1">
            <w:pPr>
              <w:jc w:val="center"/>
              <w:rPr>
                <w:rFonts w:ascii="Calibri" w:hAnsi="Calibri" w:cs="Arial"/>
                <w:b/>
                <w:bCs/>
                <w:sz w:val="20"/>
                <w:u w:val="single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  <w:u w:val="single"/>
              </w:rPr>
              <w:t>Temps de travail</w:t>
            </w:r>
          </w:p>
          <w:p w:rsidR="006356E1" w:rsidRPr="00B77231" w:rsidRDefault="006356E1" w:rsidP="006356E1">
            <w:pPr>
              <w:jc w:val="center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  <w:p w:rsidR="006356E1" w:rsidRDefault="006356E1" w:rsidP="006356E1">
            <w:pPr>
              <w:jc w:val="center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Temps complet</w:t>
            </w:r>
          </w:p>
          <w:p w:rsidR="00E95C98" w:rsidRPr="00B77231" w:rsidRDefault="00E95C98" w:rsidP="006356E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Régime de 36H30</w:t>
            </w:r>
          </w:p>
        </w:tc>
      </w:tr>
      <w:tr w:rsidR="00286B2A" w:rsidRPr="00B77231" w:rsidTr="008C6529">
        <w:trPr>
          <w:trHeight w:val="701"/>
          <w:jc w:val="center"/>
        </w:trPr>
        <w:tc>
          <w:tcPr>
            <w:tcW w:w="2991" w:type="dxa"/>
          </w:tcPr>
          <w:p w:rsidR="00286B2A" w:rsidRPr="00B77231" w:rsidRDefault="00286B2A">
            <w:pPr>
              <w:pStyle w:val="Titre2"/>
              <w:rPr>
                <w:rFonts w:ascii="Calibri" w:hAnsi="Calibri"/>
              </w:rPr>
            </w:pPr>
            <w:r w:rsidRPr="00B77231">
              <w:rPr>
                <w:rFonts w:ascii="Calibri" w:hAnsi="Calibri"/>
              </w:rPr>
              <w:t>Situation fonctionnelle</w:t>
            </w:r>
          </w:p>
          <w:p w:rsidR="00286B2A" w:rsidRPr="00B77231" w:rsidRDefault="00286B2A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</w:rPr>
              <w:t>Référent hiérarchique</w:t>
            </w:r>
          </w:p>
          <w:p w:rsidR="00286B2A" w:rsidRPr="00B77231" w:rsidRDefault="00286B2A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286B2A" w:rsidRPr="00B77231" w:rsidRDefault="00286B2A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</w:rPr>
              <w:t>Positionnement</w:t>
            </w:r>
          </w:p>
        </w:tc>
        <w:tc>
          <w:tcPr>
            <w:tcW w:w="7506" w:type="dxa"/>
            <w:gridSpan w:val="3"/>
          </w:tcPr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Chef de production 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Vous faites partie de l’équipe de la cuisine centrale regroupant près de 35 agents</w:t>
            </w:r>
          </w:p>
        </w:tc>
      </w:tr>
      <w:tr w:rsidR="00286B2A" w:rsidRPr="00B77231" w:rsidTr="008C6529">
        <w:trPr>
          <w:trHeight w:val="657"/>
          <w:jc w:val="center"/>
        </w:trPr>
        <w:tc>
          <w:tcPr>
            <w:tcW w:w="2991" w:type="dxa"/>
          </w:tcPr>
          <w:p w:rsidR="00286B2A" w:rsidRPr="00B77231" w:rsidRDefault="00286B2A">
            <w:pPr>
              <w:pStyle w:val="Titre2"/>
              <w:rPr>
                <w:rFonts w:ascii="Calibri" w:hAnsi="Calibri"/>
              </w:rPr>
            </w:pPr>
            <w:r w:rsidRPr="00B77231">
              <w:rPr>
                <w:rFonts w:ascii="Calibri" w:hAnsi="Calibri"/>
              </w:rPr>
              <w:t>Relations fonctionnelles</w:t>
            </w:r>
          </w:p>
          <w:p w:rsidR="00286B2A" w:rsidRPr="00B77231" w:rsidRDefault="00286B2A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</w:rPr>
              <w:t>Internes</w:t>
            </w:r>
          </w:p>
          <w:p w:rsidR="00286B2A" w:rsidRPr="00B77231" w:rsidRDefault="00286B2A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286B2A" w:rsidRPr="00B77231" w:rsidRDefault="00286B2A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</w:rPr>
              <w:t>Externes</w:t>
            </w:r>
          </w:p>
        </w:tc>
        <w:tc>
          <w:tcPr>
            <w:tcW w:w="7506" w:type="dxa"/>
            <w:gridSpan w:val="3"/>
          </w:tcPr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86B2A" w:rsidRPr="00B77231" w:rsidRDefault="00286B2A">
            <w:pPr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 xml:space="preserve">Echanges avec les agents de la cuisine centrale </w:t>
            </w:r>
          </w:p>
          <w:p w:rsidR="00286B2A" w:rsidRPr="00B77231" w:rsidRDefault="00286B2A">
            <w:pPr>
              <w:rPr>
                <w:rFonts w:ascii="Calibri" w:hAnsi="Calibri" w:cs="Arial"/>
                <w:sz w:val="20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-</w:t>
            </w:r>
          </w:p>
        </w:tc>
      </w:tr>
      <w:tr w:rsidR="00286B2A" w:rsidRPr="00B77231" w:rsidTr="008C6529">
        <w:trPr>
          <w:trHeight w:val="367"/>
          <w:jc w:val="center"/>
        </w:trPr>
        <w:tc>
          <w:tcPr>
            <w:tcW w:w="2991" w:type="dxa"/>
          </w:tcPr>
          <w:p w:rsidR="00286B2A" w:rsidRPr="00B77231" w:rsidRDefault="00286B2A">
            <w:pPr>
              <w:pStyle w:val="Titre2"/>
              <w:rPr>
                <w:rFonts w:ascii="Calibri" w:hAnsi="Calibri"/>
              </w:rPr>
            </w:pPr>
            <w:r w:rsidRPr="00B77231">
              <w:rPr>
                <w:rFonts w:ascii="Calibri" w:hAnsi="Calibri"/>
              </w:rPr>
              <w:t>Mission principale</w:t>
            </w:r>
          </w:p>
        </w:tc>
        <w:tc>
          <w:tcPr>
            <w:tcW w:w="7506" w:type="dxa"/>
            <w:gridSpan w:val="3"/>
          </w:tcPr>
          <w:p w:rsidR="00286B2A" w:rsidRPr="00B77231" w:rsidRDefault="00286B2A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77231">
              <w:rPr>
                <w:rFonts w:ascii="Calibri" w:hAnsi="Calibri" w:cs="Arial"/>
                <w:b/>
                <w:bCs/>
                <w:sz w:val="20"/>
              </w:rPr>
              <w:t>Vous conditionnez les préparations chaudes ou froides, réalisées à la cuisine centrale, en respectant les règles d’hygiène.</w:t>
            </w:r>
          </w:p>
        </w:tc>
      </w:tr>
      <w:tr w:rsidR="00286B2A" w:rsidRPr="00B77231" w:rsidTr="008C6529">
        <w:trPr>
          <w:trHeight w:val="1461"/>
          <w:jc w:val="center"/>
        </w:trPr>
        <w:tc>
          <w:tcPr>
            <w:tcW w:w="2991" w:type="dxa"/>
          </w:tcPr>
          <w:p w:rsidR="00286B2A" w:rsidRPr="00B77231" w:rsidRDefault="00286B2A">
            <w:pPr>
              <w:pStyle w:val="Titre2"/>
              <w:rPr>
                <w:rFonts w:ascii="Calibri" w:hAnsi="Calibri"/>
              </w:rPr>
            </w:pPr>
            <w:r w:rsidRPr="00B77231">
              <w:rPr>
                <w:rFonts w:ascii="Calibri" w:hAnsi="Calibri"/>
              </w:rPr>
              <w:t>Activités du poste</w:t>
            </w:r>
          </w:p>
        </w:tc>
        <w:tc>
          <w:tcPr>
            <w:tcW w:w="7506" w:type="dxa"/>
            <w:gridSpan w:val="3"/>
          </w:tcPr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 xml:space="preserve">Conditionner des préparations chaudes et froides en respectant les règles </w:t>
            </w:r>
            <w:r w:rsidR="00E95C98" w:rsidRPr="00B77231">
              <w:rPr>
                <w:rFonts w:ascii="Calibri" w:hAnsi="Calibri" w:cs="Arial"/>
                <w:sz w:val="20"/>
              </w:rPr>
              <w:t xml:space="preserve">d’hygiène, </w:t>
            </w:r>
            <w:r w:rsidR="00E95C98" w:rsidRPr="00E95C98">
              <w:rPr>
                <w:rFonts w:ascii="Calibri" w:hAnsi="Calibri" w:cs="Arial"/>
                <w:bCs/>
                <w:sz w:val="20"/>
              </w:rPr>
              <w:t>la</w:t>
            </w:r>
            <w:r w:rsidRPr="00B77231">
              <w:rPr>
                <w:rFonts w:ascii="Calibri" w:hAnsi="Calibri" w:cs="Arial"/>
                <w:sz w:val="20"/>
              </w:rPr>
              <w:t xml:space="preserve"> réglementation, les grammages et les consignes de travail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 xml:space="preserve">Conditionner les préparations du portage, des foyers de personnes âgées 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Conditionner</w:t>
            </w:r>
            <w:r w:rsidRPr="00B77231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B77231">
              <w:rPr>
                <w:rFonts w:ascii="Calibri" w:hAnsi="Calibri" w:cs="Arial"/>
                <w:sz w:val="20"/>
              </w:rPr>
              <w:t>et étiqueter les produits finis et préparer les repas témoins de la restauration scolaire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Répartir des ingrédients en fonction des fiches effectifs écoles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Assurer le nettoyage des matériels et zones dans le respect du plan de nettoyage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Participer aux réceptions ponctuelles organisées par le service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86B2A" w:rsidRPr="00B77231" w:rsidTr="008C6529">
        <w:trPr>
          <w:trHeight w:val="1136"/>
          <w:jc w:val="center"/>
        </w:trPr>
        <w:tc>
          <w:tcPr>
            <w:tcW w:w="2991" w:type="dxa"/>
          </w:tcPr>
          <w:p w:rsidR="00286B2A" w:rsidRPr="00B77231" w:rsidRDefault="00286B2A">
            <w:pPr>
              <w:pStyle w:val="Titre2"/>
              <w:rPr>
                <w:rFonts w:ascii="Calibri" w:hAnsi="Calibri"/>
              </w:rPr>
            </w:pPr>
            <w:r w:rsidRPr="00B77231">
              <w:rPr>
                <w:rFonts w:ascii="Calibri" w:hAnsi="Calibri"/>
              </w:rPr>
              <w:t>Compétences et qualités professionnelles requises</w:t>
            </w:r>
          </w:p>
        </w:tc>
        <w:tc>
          <w:tcPr>
            <w:tcW w:w="7506" w:type="dxa"/>
            <w:gridSpan w:val="3"/>
          </w:tcPr>
          <w:p w:rsidR="00286B2A" w:rsidRPr="00B77231" w:rsidRDefault="00286B2A">
            <w:pPr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 xml:space="preserve">Etre titulaire d’une formation en restauration </w:t>
            </w:r>
          </w:p>
          <w:p w:rsidR="00286B2A" w:rsidRPr="00B77231" w:rsidRDefault="00286B2A">
            <w:pPr>
              <w:rPr>
                <w:rFonts w:ascii="Calibri" w:hAnsi="Calibri" w:cs="Arial"/>
                <w:sz w:val="20"/>
                <w:szCs w:val="23"/>
              </w:rPr>
            </w:pPr>
            <w:r w:rsidRPr="00B77231">
              <w:rPr>
                <w:rFonts w:ascii="Calibri" w:hAnsi="Calibri" w:cs="Arial"/>
                <w:sz w:val="20"/>
              </w:rPr>
              <w:t>Connaissance de la réglementation en matière d’hygiène et de sécurité alimentaire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  <w:szCs w:val="23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  <w:szCs w:val="23"/>
              </w:rPr>
            </w:pPr>
            <w:r w:rsidRPr="00B77231">
              <w:rPr>
                <w:rFonts w:ascii="Calibri" w:hAnsi="Calibri" w:cs="Arial"/>
                <w:sz w:val="20"/>
                <w:szCs w:val="23"/>
              </w:rPr>
              <w:t>Capacité à travailler en équipe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  <w:szCs w:val="23"/>
              </w:rPr>
            </w:pP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  <w:szCs w:val="23"/>
              </w:rPr>
            </w:pPr>
            <w:r w:rsidRPr="00B77231">
              <w:rPr>
                <w:rFonts w:ascii="Calibri" w:hAnsi="Calibri" w:cs="Arial"/>
                <w:sz w:val="20"/>
                <w:szCs w:val="23"/>
              </w:rPr>
              <w:t>Qualités relationnelles</w:t>
            </w:r>
          </w:p>
          <w:p w:rsidR="00286B2A" w:rsidRPr="00B77231" w:rsidRDefault="00286B2A">
            <w:pPr>
              <w:jc w:val="both"/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Sens de l’organisation et réactivité</w:t>
            </w:r>
          </w:p>
          <w:p w:rsidR="00286B2A" w:rsidRPr="00B77231" w:rsidRDefault="00286B2A">
            <w:pPr>
              <w:jc w:val="both"/>
              <w:rPr>
                <w:rFonts w:ascii="Calibri" w:hAnsi="Calibri"/>
              </w:rPr>
            </w:pPr>
            <w:r w:rsidRPr="00B77231">
              <w:rPr>
                <w:rFonts w:ascii="Calibri" w:hAnsi="Calibri" w:cs="Arial"/>
                <w:sz w:val="20"/>
              </w:rPr>
              <w:t>Souci du service rendu à l’usager</w:t>
            </w:r>
          </w:p>
        </w:tc>
      </w:tr>
      <w:tr w:rsidR="00286B2A" w:rsidRPr="00B77231" w:rsidTr="008C6529">
        <w:trPr>
          <w:trHeight w:val="232"/>
          <w:jc w:val="center"/>
        </w:trPr>
        <w:tc>
          <w:tcPr>
            <w:tcW w:w="2991" w:type="dxa"/>
          </w:tcPr>
          <w:p w:rsidR="00286B2A" w:rsidRPr="00B77231" w:rsidRDefault="00286B2A">
            <w:pPr>
              <w:pStyle w:val="Titre2"/>
              <w:rPr>
                <w:rFonts w:ascii="Calibri" w:hAnsi="Calibri"/>
              </w:rPr>
            </w:pPr>
            <w:r w:rsidRPr="00B77231">
              <w:rPr>
                <w:rFonts w:ascii="Calibri" w:hAnsi="Calibri"/>
              </w:rPr>
              <w:t>Observations</w:t>
            </w:r>
          </w:p>
        </w:tc>
        <w:tc>
          <w:tcPr>
            <w:tcW w:w="7506" w:type="dxa"/>
            <w:gridSpan w:val="3"/>
          </w:tcPr>
          <w:p w:rsidR="00286B2A" w:rsidRPr="00B77231" w:rsidRDefault="00286B2A">
            <w:pPr>
              <w:pStyle w:val="Titre2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</w:rPr>
            </w:pPr>
            <w:r w:rsidRPr="00B77231">
              <w:rPr>
                <w:rFonts w:ascii="Calibri" w:hAnsi="Calibri"/>
                <w:b w:val="0"/>
                <w:bCs w:val="0"/>
              </w:rPr>
              <w:t xml:space="preserve">Horaires de travail </w:t>
            </w:r>
            <w:r w:rsidRPr="00B77231">
              <w:rPr>
                <w:rFonts w:ascii="Calibri" w:hAnsi="Calibri"/>
                <w:b w:val="0"/>
                <w:bCs w:val="0"/>
                <w:u w:val="none"/>
              </w:rPr>
              <w:t xml:space="preserve">: Du lundi au vendredi </w:t>
            </w:r>
          </w:p>
          <w:p w:rsidR="00286B2A" w:rsidRPr="00B77231" w:rsidRDefault="00286B2A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Pose de congés pendant les vacances scolaires</w:t>
            </w:r>
          </w:p>
          <w:p w:rsidR="00286B2A" w:rsidRPr="00B77231" w:rsidRDefault="00286B2A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>Travail en journée continue</w:t>
            </w:r>
          </w:p>
          <w:p w:rsidR="00286B2A" w:rsidRPr="00B77231" w:rsidRDefault="00286B2A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</w:rPr>
            </w:pPr>
            <w:r w:rsidRPr="00B77231">
              <w:rPr>
                <w:rFonts w:ascii="Calibri" w:hAnsi="Calibri" w:cs="Arial"/>
                <w:sz w:val="20"/>
              </w:rPr>
              <w:t xml:space="preserve">Polyvalence pour nécessité de service </w:t>
            </w:r>
          </w:p>
        </w:tc>
      </w:tr>
    </w:tbl>
    <w:p w:rsidR="00286B2A" w:rsidRPr="00B77231" w:rsidRDefault="00286B2A">
      <w:pPr>
        <w:rPr>
          <w:rFonts w:ascii="Calibri" w:hAnsi="Calibri" w:cs="Arial"/>
        </w:rPr>
      </w:pPr>
    </w:p>
    <w:sectPr w:rsidR="00286B2A" w:rsidRPr="00B77231" w:rsidSect="008C65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5A90"/>
    <w:multiLevelType w:val="multilevel"/>
    <w:tmpl w:val="1D42D62E"/>
    <w:lvl w:ilvl="0">
      <w:start w:val="4"/>
      <w:numFmt w:val="none"/>
      <w:lvlText w:val="Ä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9D94B31"/>
    <w:multiLevelType w:val="hybridMultilevel"/>
    <w:tmpl w:val="AB821FC6"/>
    <w:lvl w:ilvl="0" w:tplc="2258D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E7E"/>
    <w:multiLevelType w:val="hybridMultilevel"/>
    <w:tmpl w:val="E990C8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7D5E"/>
    <w:multiLevelType w:val="hybridMultilevel"/>
    <w:tmpl w:val="638C506E"/>
    <w:lvl w:ilvl="0" w:tplc="637C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E7003"/>
    <w:multiLevelType w:val="hybridMultilevel"/>
    <w:tmpl w:val="D688A2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B4916"/>
    <w:multiLevelType w:val="hybridMultilevel"/>
    <w:tmpl w:val="8C82CC58"/>
    <w:lvl w:ilvl="0" w:tplc="A7422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1547C"/>
    <w:multiLevelType w:val="hybridMultilevel"/>
    <w:tmpl w:val="DAF8ED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8"/>
    <w:rsid w:val="00097A3C"/>
    <w:rsid w:val="00286B2A"/>
    <w:rsid w:val="00502B9E"/>
    <w:rsid w:val="00522781"/>
    <w:rsid w:val="006356E1"/>
    <w:rsid w:val="008C6529"/>
    <w:rsid w:val="00AA1744"/>
    <w:rsid w:val="00B75A89"/>
    <w:rsid w:val="00B77231"/>
    <w:rsid w:val="00CA0CDD"/>
    <w:rsid w:val="00E95C98"/>
    <w:rsid w:val="00EF3AD8"/>
    <w:rsid w:val="00EF4BA8"/>
    <w:rsid w:val="00F84CFA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2A6A89"/>
  <w15:chartTrackingRefBased/>
  <w15:docId w15:val="{2C899435-B054-4C4F-9DC8-67AF3CED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b/>
      <w:bCs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CARRIERES-PAIES</vt:lpstr>
    </vt:vector>
  </TitlesOfParts>
  <Company>Ville de Lorient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CARRIERES-PAIES</dc:title>
  <dc:subject/>
  <dc:creator>smeilleray</dc:creator>
  <cp:keywords/>
  <cp:lastModifiedBy>MEILLERAY Steven</cp:lastModifiedBy>
  <cp:revision>2</cp:revision>
  <cp:lastPrinted>2009-05-13T13:04:00Z</cp:lastPrinted>
  <dcterms:created xsi:type="dcterms:W3CDTF">2022-09-12T09:34:00Z</dcterms:created>
  <dcterms:modified xsi:type="dcterms:W3CDTF">2022-09-12T09:34:00Z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00080098000000000000010262610207f74006b004c800</vt:lpwstr>
  </property>
</Properties>
</file>